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Daily Lesson Plan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Your daily plans should include the following: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Day: (Day 1)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Objectives: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Objectives state what you want the students to accomplish.  List selected objectives from Stage One that will be met with this lesson. </w:t>
      </w:r>
      <w:r w:rsidDel="00000000" w:rsidR="00000000" w:rsidRPr="00000000">
        <w:rPr>
          <w:b w:val="1"/>
          <w:rtl w:val="0"/>
        </w:rPr>
        <w:t xml:space="preserve">Label DOK level of learning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Materials: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List all the materials (no matter how minor) that you and the students will need for the lesson.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Opening (Set):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anticipatory set gets students focused and interested in the content of the lesson.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It is usually only two to five minutes in length.  When writing your set you should: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Review the previous day’s learning (optional).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State the objective clearly- preview the current lesson.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Involve the students with questions, activities, or interaction to get them interested.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Make the material relevant by connecting it to real life.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Tasks (Procedures):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Procedures are a detailed list of what </w:t>
      </w:r>
      <w:r w:rsidDel="00000000" w:rsidR="00000000" w:rsidRPr="00000000">
        <w:rPr>
          <w:i w:val="1"/>
          <w:rtl w:val="0"/>
        </w:rPr>
        <w:t xml:space="preserve">you </w:t>
      </w:r>
      <w:r w:rsidDel="00000000" w:rsidR="00000000" w:rsidRPr="00000000">
        <w:rPr>
          <w:rtl w:val="0"/>
        </w:rPr>
        <w:t xml:space="preserve">and the </w:t>
      </w:r>
      <w:r w:rsidDel="00000000" w:rsidR="00000000" w:rsidRPr="00000000">
        <w:rPr>
          <w:i w:val="1"/>
          <w:rtl w:val="0"/>
        </w:rPr>
        <w:t xml:space="preserve">students</w:t>
      </w:r>
      <w:r w:rsidDel="00000000" w:rsidR="00000000" w:rsidRPr="00000000">
        <w:rPr>
          <w:rtl w:val="0"/>
        </w:rPr>
        <w:t xml:space="preserve"> will do to accomplish the objective.  Write your procedures as if you are writing them for someone else who will teach the lesson i.e., a substitute.  If they can follow your procedures without questioning you, then your procedures are clear.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List your procedures in order.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Example: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Provide books about the state government of Mississippi.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Divide the students into pairs, making sure the slower readers are paired with a more advanced reader.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Let each pair of students choose a book about the state government of Mississippi.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Direct the students to look for requirements of state representatives.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Closure: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closure of the lesson should refocus the learner on what was learned.  When writing your closure you should: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Restate the objective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Review the days learning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Involve the learner with questions, summarizing, or performing a review task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Preview what will be learned next in an upcoming lesson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When and how will you guage learning throughout the lesson?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How will students show that the objective was achieved?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Differentiated Instruction: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Enrichment: </w:t>
      </w:r>
      <w:r w:rsidDel="00000000" w:rsidR="00000000" w:rsidRPr="00000000">
        <w:rPr>
          <w:rtl w:val="0"/>
        </w:rPr>
        <w:t xml:space="preserve">What will you do to challenge students?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Intervention </w:t>
      </w:r>
      <w:r w:rsidDel="00000000" w:rsidR="00000000" w:rsidRPr="00000000">
        <w:rPr>
          <w:rtl w:val="0"/>
        </w:rPr>
        <w:t xml:space="preserve">(students struggling or in the tier process/response to intervention)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What will you do to support/remediate learners?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Accommodation </w:t>
      </w:r>
      <w:r w:rsidDel="00000000" w:rsidR="00000000" w:rsidRPr="00000000">
        <w:rPr>
          <w:rtl w:val="0"/>
        </w:rPr>
        <w:t xml:space="preserve">(Students with IEPs)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What will you do to accommodate students?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* Enrichments and interventions should be some change in the </w:t>
      </w:r>
      <w:r w:rsidDel="00000000" w:rsidR="00000000" w:rsidRPr="00000000">
        <w:rPr>
          <w:b w:val="1"/>
          <w:i w:val="1"/>
          <w:rtl w:val="0"/>
        </w:rPr>
        <w:t xml:space="preserve">content</w:t>
      </w:r>
      <w:r w:rsidDel="00000000" w:rsidR="00000000" w:rsidRPr="00000000">
        <w:rPr>
          <w:rtl w:val="0"/>
        </w:rPr>
        <w:t xml:space="preserve"> taught, the </w:t>
      </w:r>
      <w:r w:rsidDel="00000000" w:rsidR="00000000" w:rsidRPr="00000000">
        <w:rPr>
          <w:b w:val="1"/>
          <w:i w:val="1"/>
          <w:rtl w:val="0"/>
        </w:rPr>
        <w:t xml:space="preserve">process</w:t>
      </w:r>
      <w:r w:rsidDel="00000000" w:rsidR="00000000" w:rsidRPr="00000000">
        <w:rPr>
          <w:rtl w:val="0"/>
        </w:rPr>
        <w:t xml:space="preserve"> in which the material is taught, or the </w:t>
      </w:r>
      <w:r w:rsidDel="00000000" w:rsidR="00000000" w:rsidRPr="00000000">
        <w:rPr>
          <w:b w:val="1"/>
          <w:i w:val="1"/>
          <w:rtl w:val="0"/>
        </w:rPr>
        <w:t xml:space="preserve">product</w:t>
      </w:r>
      <w:r w:rsidDel="00000000" w:rsidR="00000000" w:rsidRPr="00000000">
        <w:rPr>
          <w:rtl w:val="0"/>
        </w:rPr>
        <w:t xml:space="preserve"> produced by the student.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